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entelstinklelis"/>
        <w:tblW w:w="4110"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06079E" w:rsidTr="00EC21AD">
        <w:tc>
          <w:tcPr>
            <w:tcW w:w="4110" w:type="dxa"/>
          </w:tcPr>
          <w:p w:rsidR="0006079E" w:rsidRDefault="0006079E" w:rsidP="0006079E">
            <w:pPr>
              <w:tabs>
                <w:tab w:val="left" w:pos="5070"/>
                <w:tab w:val="left" w:pos="5366"/>
                <w:tab w:val="left" w:pos="6771"/>
                <w:tab w:val="left" w:pos="7363"/>
              </w:tabs>
              <w:jc w:val="both"/>
            </w:pPr>
            <w:bookmarkStart w:id="0" w:name="_GoBack"/>
            <w:bookmarkEnd w:id="0"/>
            <w:r>
              <w:t>PATVIRTINTA</w:t>
            </w:r>
          </w:p>
        </w:tc>
      </w:tr>
      <w:tr w:rsidR="0006079E" w:rsidTr="00EC21AD">
        <w:tc>
          <w:tcPr>
            <w:tcW w:w="4110" w:type="dxa"/>
          </w:tcPr>
          <w:p w:rsidR="0006079E" w:rsidRDefault="0006079E" w:rsidP="0006079E">
            <w:r>
              <w:t>Klaipėdos miesto savivaldybės</w:t>
            </w:r>
          </w:p>
        </w:tc>
      </w:tr>
      <w:tr w:rsidR="0006079E" w:rsidTr="00EC21AD">
        <w:tc>
          <w:tcPr>
            <w:tcW w:w="4110" w:type="dxa"/>
          </w:tcPr>
          <w:p w:rsidR="0006079E" w:rsidRDefault="0006079E" w:rsidP="0006079E">
            <w:r>
              <w:t xml:space="preserve">tarybos </w:t>
            </w:r>
            <w:bookmarkStart w:id="1" w:name="registravimoDataIlga"/>
            <w:r>
              <w:rPr>
                <w:noProof/>
              </w:rPr>
              <w:fldChar w:fldCharType="begin">
                <w:ffData>
                  <w:name w:val="registravimoDataIlga"/>
                  <w:enabled/>
                  <w:calcOnExit w:val="0"/>
                  <w:textInput>
                    <w:maxLength w:val="1"/>
                  </w:textInput>
                </w:ffData>
              </w:fldChar>
            </w:r>
            <w:r>
              <w:rPr>
                <w:noProof/>
              </w:rPr>
              <w:instrText xml:space="preserve"> FORMTEXT </w:instrText>
            </w:r>
            <w:r>
              <w:rPr>
                <w:noProof/>
              </w:rPr>
            </w:r>
            <w:r>
              <w:rPr>
                <w:noProof/>
              </w:rPr>
              <w:fldChar w:fldCharType="separate"/>
            </w:r>
            <w:r>
              <w:rPr>
                <w:noProof/>
              </w:rPr>
              <w:t>2021 m. balandžio 29 d.</w:t>
            </w:r>
            <w:r>
              <w:rPr>
                <w:noProof/>
              </w:rPr>
              <w:fldChar w:fldCharType="end"/>
            </w:r>
            <w:bookmarkEnd w:id="1"/>
          </w:p>
        </w:tc>
      </w:tr>
      <w:tr w:rsidR="0006079E" w:rsidTr="00EC21AD">
        <w:tc>
          <w:tcPr>
            <w:tcW w:w="4110" w:type="dxa"/>
          </w:tcPr>
          <w:p w:rsidR="0006079E" w:rsidRDefault="0006079E" w:rsidP="004832C8">
            <w:pPr>
              <w:tabs>
                <w:tab w:val="left" w:pos="5070"/>
                <w:tab w:val="left" w:pos="5366"/>
                <w:tab w:val="left" w:pos="6771"/>
                <w:tab w:val="left" w:pos="7363"/>
              </w:tabs>
            </w:pPr>
            <w:r>
              <w:t xml:space="preserve">sprendimu Nr. </w:t>
            </w:r>
            <w:bookmarkStart w:id="2" w:name="registravimoNr"/>
            <w:r w:rsidR="004832C8">
              <w:t>T2-104</w:t>
            </w:r>
            <w:bookmarkEnd w:id="2"/>
          </w:p>
        </w:tc>
      </w:tr>
    </w:tbl>
    <w:p w:rsidR="00832CC9" w:rsidRPr="00F72A1E" w:rsidRDefault="00832CC9" w:rsidP="0006079E">
      <w:pPr>
        <w:jc w:val="center"/>
      </w:pPr>
    </w:p>
    <w:p w:rsidR="00832CC9" w:rsidRDefault="00832CC9" w:rsidP="0006079E">
      <w:pPr>
        <w:jc w:val="center"/>
      </w:pPr>
    </w:p>
    <w:p w:rsidR="00E46D25" w:rsidRPr="0049089A" w:rsidRDefault="00E46D25" w:rsidP="00E46D25">
      <w:pPr>
        <w:jc w:val="center"/>
        <w:rPr>
          <w:b/>
        </w:rPr>
      </w:pPr>
      <w:r w:rsidRPr="0049089A">
        <w:rPr>
          <w:b/>
        </w:rPr>
        <w:t>BIUDŽETINĖS ĮSTAIGOS KLAIPĖDOS LOPŠELIO-DARŽELIO „ŠERMUKŠNĖLĖ“ REORGANIZAVIMO, PRIJUNGIANT JĄ PRIE</w:t>
      </w:r>
      <w:r w:rsidRPr="0049089A">
        <w:rPr>
          <w:color w:val="000000"/>
        </w:rPr>
        <w:t xml:space="preserve"> </w:t>
      </w:r>
      <w:r w:rsidRPr="0049089A">
        <w:rPr>
          <w:b/>
          <w:bCs/>
          <w:color w:val="000000"/>
        </w:rPr>
        <w:t>BIUDŽETINĖS ĮSTAIGOS</w:t>
      </w:r>
      <w:r w:rsidRPr="0049089A">
        <w:t xml:space="preserve"> </w:t>
      </w:r>
      <w:r w:rsidRPr="0049089A">
        <w:rPr>
          <w:b/>
        </w:rPr>
        <w:t>KLAIPĖDOS LOPŠELIO-DARŽELIO „ČIAUŠKUTĖ“, SĄLYGŲ APRAŠAS</w:t>
      </w:r>
    </w:p>
    <w:p w:rsidR="00E46D25" w:rsidRPr="0049089A" w:rsidRDefault="00E46D25" w:rsidP="00E46D25">
      <w:pPr>
        <w:jc w:val="center"/>
        <w:rPr>
          <w:b/>
        </w:rPr>
      </w:pPr>
    </w:p>
    <w:p w:rsidR="00E46D25" w:rsidRPr="0049089A" w:rsidRDefault="00E46D25" w:rsidP="00E46D25">
      <w:pPr>
        <w:pStyle w:val="CentrBold"/>
        <w:tabs>
          <w:tab w:val="left" w:pos="720"/>
        </w:tabs>
        <w:outlineLvl w:val="0"/>
        <w:rPr>
          <w:rFonts w:ascii="Times New Roman" w:hAnsi="Times New Roman"/>
          <w:sz w:val="24"/>
          <w:szCs w:val="24"/>
          <w:lang w:val="lt-LT"/>
        </w:rPr>
      </w:pPr>
      <w:r w:rsidRPr="0049089A">
        <w:rPr>
          <w:rFonts w:ascii="Times New Roman" w:hAnsi="Times New Roman"/>
          <w:sz w:val="24"/>
          <w:szCs w:val="24"/>
          <w:lang w:val="lt-LT"/>
        </w:rPr>
        <w:t>I skyrius</w:t>
      </w:r>
    </w:p>
    <w:p w:rsidR="00E46D25" w:rsidRPr="0049089A" w:rsidRDefault="00E46D25" w:rsidP="00E46D25">
      <w:pPr>
        <w:pStyle w:val="CentrBold"/>
        <w:tabs>
          <w:tab w:val="left" w:pos="720"/>
        </w:tabs>
        <w:outlineLvl w:val="0"/>
        <w:rPr>
          <w:rFonts w:ascii="Times New Roman" w:hAnsi="Times New Roman"/>
          <w:b w:val="0"/>
          <w:sz w:val="24"/>
          <w:szCs w:val="24"/>
          <w:lang w:val="lt-LT"/>
        </w:rPr>
      </w:pPr>
      <w:r w:rsidRPr="0049089A">
        <w:rPr>
          <w:rFonts w:ascii="Times New Roman" w:hAnsi="Times New Roman"/>
          <w:sz w:val="24"/>
          <w:szCs w:val="24"/>
          <w:lang w:val="lt-LT"/>
        </w:rPr>
        <w:t>BENDROSIOS NUOSTATOS</w:t>
      </w:r>
    </w:p>
    <w:p w:rsidR="00E46D25" w:rsidRPr="0049089A" w:rsidRDefault="00E46D25" w:rsidP="00E46D25">
      <w:pPr>
        <w:pStyle w:val="Pagrindinistekstas1"/>
        <w:tabs>
          <w:tab w:val="left" w:pos="720"/>
        </w:tabs>
        <w:ind w:firstLine="720"/>
        <w:rPr>
          <w:rFonts w:ascii="Times New Roman" w:hAnsi="Times New Roman"/>
          <w:sz w:val="24"/>
          <w:szCs w:val="24"/>
          <w:lang w:val="lt-LT"/>
        </w:rPr>
      </w:pPr>
    </w:p>
    <w:p w:rsidR="00E46D25" w:rsidRPr="0049089A" w:rsidRDefault="00E46D25" w:rsidP="00E46D25">
      <w:pPr>
        <w:pStyle w:val="Pagrindinistekstas1"/>
        <w:tabs>
          <w:tab w:val="left" w:pos="993"/>
        </w:tabs>
        <w:ind w:firstLine="720"/>
        <w:rPr>
          <w:rFonts w:ascii="Times New Roman" w:hAnsi="Times New Roman"/>
          <w:sz w:val="24"/>
          <w:szCs w:val="24"/>
          <w:lang w:val="lt-LT"/>
        </w:rPr>
      </w:pPr>
      <w:r w:rsidRPr="0049089A">
        <w:rPr>
          <w:rFonts w:ascii="Times New Roman" w:hAnsi="Times New Roman"/>
          <w:sz w:val="24"/>
          <w:szCs w:val="24"/>
          <w:lang w:val="lt-LT"/>
        </w:rPr>
        <w:t>1. Biudžetinės įstaigos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reorganizavimo, prijungiant ją prie</w:t>
      </w:r>
      <w:r w:rsidRPr="0049089A">
        <w:rPr>
          <w:rFonts w:ascii="Times New Roman" w:hAnsi="Times New Roman"/>
          <w:color w:val="000000"/>
          <w:sz w:val="24"/>
          <w:szCs w:val="24"/>
          <w:lang w:val="lt-LT"/>
        </w:rPr>
        <w:t xml:space="preserve"> </w:t>
      </w:r>
      <w:r w:rsidRPr="0049089A">
        <w:rPr>
          <w:rFonts w:ascii="Times New Roman" w:hAnsi="Times New Roman"/>
          <w:bCs/>
          <w:color w:val="000000"/>
          <w:sz w:val="24"/>
          <w:szCs w:val="24"/>
          <w:lang w:val="lt-LT"/>
        </w:rPr>
        <w:t>biudžetinės įstaigos K</w:t>
      </w:r>
      <w:r w:rsidRPr="0049089A">
        <w:rPr>
          <w:rFonts w:ascii="Times New Roman" w:hAnsi="Times New Roman"/>
          <w:sz w:val="24"/>
          <w:szCs w:val="24"/>
          <w:lang w:val="lt-LT"/>
        </w:rPr>
        <w:t xml:space="preserve">laipėdos lopšelio-darželio „Čiauškutė“, sąlygų aprašas (toliau – Aprašas) nustato savivaldybės </w:t>
      </w:r>
      <w:r w:rsidRPr="0049089A">
        <w:rPr>
          <w:rFonts w:ascii="Times New Roman" w:hAnsi="Times New Roman"/>
          <w:bCs/>
          <w:color w:val="000000"/>
          <w:sz w:val="24"/>
          <w:szCs w:val="24"/>
          <w:lang w:val="lt-LT"/>
        </w:rPr>
        <w:t xml:space="preserve">biudžetinių įstaigų </w:t>
      </w:r>
      <w:r w:rsidRPr="0049089A">
        <w:rPr>
          <w:rFonts w:ascii="Times New Roman" w:hAnsi="Times New Roman"/>
          <w:sz w:val="24"/>
          <w:szCs w:val="24"/>
          <w:lang w:val="lt-LT"/>
        </w:rPr>
        <w:t>(toliau – BĮ) reorganizavimo būdą, momentą, nuo kurio veiklą baigiančios BĮ įstaigos teisės ir pareigos pereina po reorganizavimo veiksiančiai BĮ, po reorganizavimo veiksiančios BĮ savininko teises ir pareigas įgyvendinančią instituciją, reorganizavime dalyvaujančių įstaigų turto, lėšų, dokumentų perdavimo ir perėmimo sąlygas, papildomas teises ir pareigas.</w:t>
      </w:r>
    </w:p>
    <w:p w:rsidR="00E46D25" w:rsidRPr="0049089A" w:rsidRDefault="00E46D25" w:rsidP="00E46D25">
      <w:pPr>
        <w:pStyle w:val="Pagrindinistekstas1"/>
        <w:tabs>
          <w:tab w:val="left" w:pos="0"/>
          <w:tab w:val="left" w:pos="993"/>
        </w:tabs>
        <w:ind w:firstLine="720"/>
        <w:rPr>
          <w:rFonts w:ascii="Times New Roman" w:hAnsi="Times New Roman"/>
          <w:bCs/>
          <w:color w:val="000000" w:themeColor="text1"/>
          <w:sz w:val="24"/>
          <w:szCs w:val="24"/>
          <w:lang w:val="lt-LT"/>
        </w:rPr>
      </w:pPr>
      <w:r w:rsidRPr="0049089A">
        <w:rPr>
          <w:rFonts w:ascii="Times New Roman" w:hAnsi="Times New Roman"/>
          <w:sz w:val="24"/>
          <w:szCs w:val="24"/>
          <w:lang w:val="lt-LT"/>
        </w:rPr>
        <w:t xml:space="preserve">2. Aprašas parengtas, vadovaujantis Lietuvos Respublikos civilinio kodekso 2.96, 2.97, 2.99 ir 2.101 straipsniais, Lietuvos Respublikos vietos savivaldos įstatymo 16 straipsnio 2 dalies 21 punktu, Lietuvos Respublikos biudžetinių įstaigų įstatymo 14 straipsnio 5, 6, 8 ir 9 dalimis, Lietuvos Respublikos švietimo įstatymo 44 straipsnio 1, 5 ir 6 dalimis, Klaipėdos miesto savivaldybės tarybos </w:t>
      </w:r>
      <w:r w:rsidRPr="0049089A">
        <w:rPr>
          <w:rFonts w:ascii="Times New Roman" w:hAnsi="Times New Roman"/>
          <w:color w:val="000000" w:themeColor="text1"/>
          <w:sz w:val="24"/>
          <w:szCs w:val="24"/>
          <w:lang w:val="lt-LT"/>
        </w:rPr>
        <w:t xml:space="preserve">2021 m. kovo 25 sprendimu Nr. T2-72 </w:t>
      </w:r>
      <w:r w:rsidRPr="0049089A">
        <w:rPr>
          <w:rFonts w:ascii="Times New Roman" w:hAnsi="Times New Roman"/>
          <w:sz w:val="24"/>
          <w:szCs w:val="24"/>
          <w:lang w:val="lt-LT"/>
        </w:rPr>
        <w:t>„Dėl sutikimo reorganizuoti biudžetinę įstaigą Klaipėdos lopšelį-darželį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xml:space="preserve">“ ir </w:t>
      </w:r>
      <w:r w:rsidRPr="0049089A">
        <w:rPr>
          <w:rFonts w:ascii="Times New Roman" w:hAnsi="Times New Roman"/>
          <w:color w:val="000000" w:themeColor="text1"/>
          <w:sz w:val="24"/>
          <w:szCs w:val="24"/>
          <w:lang w:val="lt-LT"/>
        </w:rPr>
        <w:t xml:space="preserve">Klaipėdos miesto savivaldybės tarybos </w:t>
      </w:r>
      <w:r w:rsidRPr="0049089A">
        <w:rPr>
          <w:rFonts w:ascii="Times New Roman" w:hAnsi="Times New Roman"/>
          <w:bCs/>
          <w:color w:val="000000" w:themeColor="text1"/>
          <w:sz w:val="24"/>
          <w:szCs w:val="24"/>
          <w:lang w:val="lt-LT"/>
        </w:rPr>
        <w:t>2020 m. gruodžio 23 d. sprendimo Nr. T2</w:t>
      </w:r>
      <w:r w:rsidRPr="0049089A">
        <w:rPr>
          <w:rFonts w:ascii="Times New Roman" w:hAnsi="Times New Roman"/>
          <w:bCs/>
          <w:color w:val="000000" w:themeColor="text1"/>
          <w:sz w:val="24"/>
          <w:szCs w:val="24"/>
          <w:lang w:val="lt-LT"/>
        </w:rPr>
        <w:noBreakHyphen/>
        <w:t>300 „Dėl Klaipėdos švietimo įstaigų, įgyvendinančių ikimokyklinio ir priešmokyklinio ugdymo programas, 2021–2025 metų tinklo pertvarkos bendrojo plano patvirtinimo“ priedo 2.5 papunkčiu.</w:t>
      </w:r>
    </w:p>
    <w:p w:rsidR="00E46D25" w:rsidRPr="0049089A" w:rsidRDefault="00E46D25" w:rsidP="00E46D25">
      <w:pPr>
        <w:pStyle w:val="Pagrindinistekstas1"/>
        <w:tabs>
          <w:tab w:val="left" w:pos="0"/>
          <w:tab w:val="left" w:pos="993"/>
        </w:tabs>
        <w:ind w:firstLine="720"/>
        <w:rPr>
          <w:rFonts w:ascii="Times New Roman" w:hAnsi="Times New Roman"/>
          <w:color w:val="000000"/>
          <w:sz w:val="24"/>
          <w:szCs w:val="24"/>
          <w:lang w:val="lt-LT"/>
        </w:rPr>
      </w:pP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r w:rsidRPr="0049089A">
        <w:rPr>
          <w:rFonts w:ascii="Times New Roman" w:hAnsi="Times New Roman"/>
          <w:b/>
          <w:color w:val="000000"/>
          <w:sz w:val="24"/>
          <w:szCs w:val="24"/>
          <w:lang w:val="lt-LT"/>
        </w:rPr>
        <w:t>II SKYRIUS</w:t>
      </w: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r w:rsidRPr="0049089A">
        <w:rPr>
          <w:rFonts w:ascii="Times New Roman" w:hAnsi="Times New Roman"/>
          <w:b/>
          <w:color w:val="000000"/>
          <w:sz w:val="24"/>
          <w:szCs w:val="24"/>
          <w:lang w:val="lt-LT"/>
        </w:rPr>
        <w:t>REORGANIZAVIME DALYVAUJANČIŲ JURIDINIŲ ASMENŲ DUOMENYS.</w:t>
      </w:r>
      <w:r w:rsidRPr="0049089A">
        <w:rPr>
          <w:rFonts w:ascii="Times New Roman" w:hAnsi="Times New Roman"/>
          <w:b/>
          <w:sz w:val="24"/>
          <w:szCs w:val="24"/>
          <w:lang w:val="lt-LT"/>
        </w:rPr>
        <w:t xml:space="preserve"> REORGANIZAVIMO TIKSLAS IR BŪDAS</w:t>
      </w:r>
    </w:p>
    <w:p w:rsidR="00E46D25" w:rsidRPr="0049089A" w:rsidRDefault="00E46D25" w:rsidP="00E46D25">
      <w:pPr>
        <w:pStyle w:val="Pagrindinistekstas1"/>
        <w:tabs>
          <w:tab w:val="left" w:pos="0"/>
        </w:tabs>
        <w:ind w:firstLine="720"/>
        <w:jc w:val="center"/>
        <w:rPr>
          <w:rFonts w:ascii="Times New Roman" w:hAnsi="Times New Roman"/>
          <w:b/>
          <w:color w:val="000000"/>
          <w:sz w:val="24"/>
          <w:szCs w:val="24"/>
          <w:lang w:val="lt-LT"/>
        </w:rPr>
      </w:pPr>
    </w:p>
    <w:p w:rsidR="00E46D25" w:rsidRPr="0049089A" w:rsidRDefault="00E46D25" w:rsidP="00E46D25">
      <w:pPr>
        <w:pStyle w:val="Pagrindinistekstas1"/>
        <w:tabs>
          <w:tab w:val="left" w:pos="0"/>
        </w:tabs>
        <w:ind w:firstLine="720"/>
        <w:jc w:val="left"/>
        <w:rPr>
          <w:rFonts w:ascii="Times New Roman" w:hAnsi="Times New Roman"/>
          <w:sz w:val="24"/>
          <w:szCs w:val="24"/>
          <w:lang w:val="lt-LT"/>
        </w:rPr>
      </w:pPr>
      <w:r w:rsidRPr="0049089A">
        <w:rPr>
          <w:rFonts w:ascii="Times New Roman" w:hAnsi="Times New Roman"/>
          <w:sz w:val="24"/>
          <w:szCs w:val="24"/>
          <w:lang w:val="lt-LT"/>
        </w:rPr>
        <w:t>3. Reorganizuojamas juridinis asmuo:</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3.1. pavadinimas – Klaipėdos lopšelis-darželis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 xml:space="preserve">3.2. teisinė forma – savivaldybės BĮ, turinti antspaudą su savo pavadinimu, išlaidų sąmatą, atsiskaitomąją bei kitas sąskaitas Lietuvos Respublikos registruotuose bankuose; </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3.3. įstaigos grupė – ikimokyklinio ugdymo įstaiga, tipas – lopšelis-darželis, vykdomos programos – priešmokyklinio, ikimokyklinio ugdymo ir kitos neformaliojo vaikų švietimo programos;</w:t>
      </w:r>
    </w:p>
    <w:p w:rsidR="00E46D25" w:rsidRPr="0049089A" w:rsidRDefault="00E46D25" w:rsidP="00E46D25">
      <w:pPr>
        <w:tabs>
          <w:tab w:val="left" w:pos="900"/>
        </w:tabs>
        <w:ind w:firstLine="720"/>
        <w:jc w:val="both"/>
      </w:pPr>
      <w:r w:rsidRPr="0049089A">
        <w:t>3.4. buveinė – Baltijos pr. 63, LT-94126 Klaipėda;</w:t>
      </w:r>
    </w:p>
    <w:p w:rsidR="00E46D25" w:rsidRPr="0049089A" w:rsidRDefault="00E46D25" w:rsidP="00E46D25">
      <w:pPr>
        <w:pStyle w:val="Pagrindinistekstas1"/>
        <w:tabs>
          <w:tab w:val="left" w:pos="0"/>
        </w:tabs>
        <w:ind w:firstLine="720"/>
        <w:rPr>
          <w:rFonts w:ascii="Times New Roman" w:hAnsi="Times New Roman"/>
          <w:sz w:val="24"/>
          <w:szCs w:val="24"/>
          <w:lang w:val="lt-LT"/>
        </w:rPr>
      </w:pPr>
      <w:r w:rsidRPr="0049089A">
        <w:rPr>
          <w:rFonts w:ascii="Times New Roman" w:hAnsi="Times New Roman"/>
          <w:sz w:val="24"/>
          <w:szCs w:val="24"/>
          <w:lang w:val="lt-LT"/>
        </w:rPr>
        <w:t>3.5. kodas – 190419839;</w:t>
      </w:r>
    </w:p>
    <w:p w:rsidR="00E46D25" w:rsidRPr="0049089A" w:rsidRDefault="00E46D25" w:rsidP="00E46D25">
      <w:pPr>
        <w:pStyle w:val="Pagrindinistekstas1"/>
        <w:tabs>
          <w:tab w:val="left" w:pos="0"/>
        </w:tabs>
        <w:ind w:firstLine="720"/>
        <w:rPr>
          <w:rFonts w:ascii="Times New Roman" w:hAnsi="Times New Roman"/>
          <w:sz w:val="24"/>
          <w:szCs w:val="24"/>
          <w:lang w:val="lt-LT"/>
        </w:rPr>
      </w:pPr>
      <w:r w:rsidRPr="0049089A">
        <w:rPr>
          <w:rFonts w:ascii="Times New Roman" w:hAnsi="Times New Roman"/>
          <w:sz w:val="24"/>
          <w:szCs w:val="24"/>
          <w:lang w:val="lt-LT"/>
        </w:rPr>
        <w:t>3.6. registras, kuriame kaupiami ir saugomi duomenys apie įstaigą – Juridinių asmenų registro Klaipėdos filialas;</w:t>
      </w:r>
    </w:p>
    <w:p w:rsidR="00E46D25" w:rsidRPr="0049089A" w:rsidRDefault="00E46D25" w:rsidP="00E46D25">
      <w:pPr>
        <w:ind w:firstLine="709"/>
        <w:jc w:val="both"/>
      </w:pPr>
      <w:r w:rsidRPr="0049089A">
        <w:t>4. Reorganizavime dalyvaujantis juridinis asmuo:</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4.1. pavadinimas – Klaipėdos lopšelis-darželis „Čiauškutė“</w:t>
      </w:r>
      <w:r w:rsidRPr="0049089A">
        <w:rPr>
          <w:sz w:val="24"/>
          <w:szCs w:val="24"/>
          <w:lang w:val="lt-LT"/>
        </w:rPr>
        <w:t>;</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4.2. teisinė forma – savivaldybės BĮ, turinti antspaudą su savo pavadinimu, išlaidų sąmatą, atsiskaitomąją bei kitas sąskaitas Lietuvos Respublikos registruotuose bankuose;</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4.3. įstaigos grupė – ikimokyklinio ugdymo įstaiga, tipas – lopšelis-darželis, vykdomos programos – priešmokyklinio, ikimokyklinio ugdymo ir kitos neformaliojo vaikų švietimo programos;</w:t>
      </w:r>
    </w:p>
    <w:p w:rsidR="00E46D25" w:rsidRPr="0049089A" w:rsidRDefault="00E46D25" w:rsidP="00E46D25">
      <w:pPr>
        <w:tabs>
          <w:tab w:val="left" w:pos="900"/>
        </w:tabs>
        <w:ind w:firstLine="720"/>
        <w:jc w:val="both"/>
      </w:pPr>
      <w:r w:rsidRPr="0049089A">
        <w:lastRenderedPageBreak/>
        <w:t>4.4. buveinė – Baltijos pr. 55, LT-94125 Klaipėda;</w:t>
      </w:r>
    </w:p>
    <w:p w:rsidR="00E46D25" w:rsidRPr="0049089A" w:rsidRDefault="00E46D25" w:rsidP="00E46D25">
      <w:pPr>
        <w:pStyle w:val="Pagrindinistekstas1"/>
        <w:tabs>
          <w:tab w:val="left" w:pos="0"/>
        </w:tabs>
        <w:ind w:firstLine="720"/>
        <w:rPr>
          <w:rFonts w:ascii="Times New Roman" w:hAnsi="Times New Roman"/>
          <w:sz w:val="24"/>
          <w:szCs w:val="24"/>
          <w:lang w:val="lt-LT"/>
        </w:rPr>
      </w:pPr>
      <w:r w:rsidRPr="0049089A">
        <w:rPr>
          <w:rFonts w:ascii="Times New Roman" w:hAnsi="Times New Roman"/>
          <w:sz w:val="24"/>
          <w:szCs w:val="24"/>
          <w:lang w:val="lt-LT"/>
        </w:rPr>
        <w:t>4.5. kodas – 190433792;</w:t>
      </w:r>
    </w:p>
    <w:p w:rsidR="00E46D25" w:rsidRPr="0049089A" w:rsidRDefault="00E46D25" w:rsidP="00E46D25">
      <w:pPr>
        <w:pStyle w:val="Pagrindinistekstas1"/>
        <w:tabs>
          <w:tab w:val="left" w:pos="0"/>
        </w:tabs>
        <w:ind w:firstLine="720"/>
        <w:rPr>
          <w:rFonts w:ascii="Times New Roman" w:hAnsi="Times New Roman"/>
          <w:sz w:val="24"/>
          <w:szCs w:val="24"/>
          <w:lang w:val="lt-LT"/>
        </w:rPr>
      </w:pPr>
      <w:r w:rsidRPr="0049089A">
        <w:rPr>
          <w:rFonts w:ascii="Times New Roman" w:hAnsi="Times New Roman"/>
          <w:sz w:val="24"/>
          <w:szCs w:val="24"/>
          <w:lang w:val="lt-LT"/>
        </w:rPr>
        <w:t>4.6. registras, kuriame kaupiami ir saugomi duomenys apie įstaigą – Juridinių asmenų registro Klaipėdos filialas.</w:t>
      </w:r>
    </w:p>
    <w:p w:rsidR="00E46D25" w:rsidRPr="0049089A" w:rsidRDefault="00E46D25" w:rsidP="00E46D25">
      <w:pPr>
        <w:pStyle w:val="Pagrindinistekstas1"/>
        <w:tabs>
          <w:tab w:val="left" w:pos="0"/>
        </w:tabs>
        <w:ind w:firstLine="720"/>
        <w:rPr>
          <w:rFonts w:ascii="Times New Roman" w:hAnsi="Times New Roman"/>
          <w:sz w:val="24"/>
          <w:szCs w:val="24"/>
          <w:lang w:val="lt-LT"/>
        </w:rPr>
      </w:pP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r w:rsidRPr="0049089A">
        <w:rPr>
          <w:rFonts w:ascii="Times New Roman" w:hAnsi="Times New Roman"/>
          <w:b/>
          <w:color w:val="000000"/>
          <w:sz w:val="24"/>
          <w:szCs w:val="24"/>
          <w:lang w:val="lt-LT"/>
        </w:rPr>
        <w:t>III SKYRIUS</w:t>
      </w: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r w:rsidRPr="0049089A">
        <w:rPr>
          <w:rFonts w:ascii="Times New Roman" w:hAnsi="Times New Roman"/>
          <w:b/>
          <w:sz w:val="24"/>
          <w:szCs w:val="24"/>
          <w:lang w:val="lt-LT"/>
        </w:rPr>
        <w:t>REORGANIZAVIMO TIKSLAS, BŪDAS, PASIBAIGIANTI BIUDŽETINĖ ĮSTAIGA IR VEIKLĄ PO REORGANIZAVIMO TĘSIANTI BIUDŽETINĖ ĮSTAIGA</w:t>
      </w:r>
    </w:p>
    <w:p w:rsidR="00E46D25" w:rsidRPr="0049089A" w:rsidRDefault="00E46D25" w:rsidP="00E46D25">
      <w:pPr>
        <w:pStyle w:val="Pagrindinistekstas1"/>
        <w:tabs>
          <w:tab w:val="left" w:pos="0"/>
        </w:tabs>
        <w:ind w:firstLine="720"/>
        <w:rPr>
          <w:rFonts w:ascii="Times New Roman" w:hAnsi="Times New Roman"/>
          <w:sz w:val="24"/>
          <w:szCs w:val="24"/>
          <w:lang w:val="lt-LT"/>
        </w:rPr>
      </w:pPr>
    </w:p>
    <w:p w:rsidR="00E46D25" w:rsidRPr="0049089A" w:rsidRDefault="00E46D25" w:rsidP="00E46D25">
      <w:pPr>
        <w:shd w:val="clear" w:color="auto" w:fill="FFFFFF"/>
        <w:tabs>
          <w:tab w:val="left" w:pos="830"/>
        </w:tabs>
        <w:ind w:firstLine="709"/>
        <w:jc w:val="both"/>
      </w:pPr>
      <w:r w:rsidRPr="0049089A">
        <w:t>5. Reorganizavimo tikslai – optimizuoti Klaipėdos miesto savivaldybės biudžetinių švietimo įstaigų, įgyvendinančių ikimokyklinio ir priešmokyklinio ugdymo programas, tinklą, jų valdymą ir veiklą, racionaliai ir tikslingai naudoti materialinius, finansinius ir žmogiškuosius išteklius.</w:t>
      </w: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6. Reorganizavimo būdas – prijungimas.</w:t>
      </w:r>
      <w:r w:rsidRPr="0049089A">
        <w:rPr>
          <w:lang w:val="lt-LT"/>
        </w:rPr>
        <w:t xml:space="preserve"> </w:t>
      </w:r>
      <w:r w:rsidRPr="0049089A">
        <w:rPr>
          <w:rFonts w:ascii="Times New Roman" w:hAnsi="Times New Roman"/>
          <w:sz w:val="24"/>
          <w:szCs w:val="24"/>
          <w:lang w:val="lt-LT"/>
        </w:rPr>
        <w:t>BĮ Klaipėdos lopšelis-darželis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reorganizuojamas prijungimo prie BĮ Klaipėdos lopšelio-darželio „Čiauškutė“ būdu. Nuo viešo paskelbimo apie Aprašo parengimą dienos Klaipėdos lopšelis-darželis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xml:space="preserve">“ </w:t>
      </w:r>
      <w:r w:rsidRPr="0049089A">
        <w:rPr>
          <w:rFonts w:ascii="Times New Roman" w:hAnsi="Times New Roman"/>
          <w:color w:val="000000" w:themeColor="text1"/>
          <w:sz w:val="24"/>
          <w:szCs w:val="24"/>
          <w:lang w:val="lt-LT"/>
        </w:rPr>
        <w:t xml:space="preserve">turi </w:t>
      </w:r>
      <w:r w:rsidRPr="0049089A">
        <w:rPr>
          <w:rFonts w:ascii="Times New Roman" w:hAnsi="Times New Roman"/>
          <w:sz w:val="24"/>
          <w:szCs w:val="24"/>
          <w:lang w:val="lt-LT"/>
        </w:rPr>
        <w:t>reorganizuojamos BĮ statusą, o Klaipėdos lopšelis-darželis „Čiauškutė“ – dalyvaujančios reorganizavime BĮ teisinį statusą.</w:t>
      </w:r>
    </w:p>
    <w:p w:rsidR="00E46D25" w:rsidRPr="0049089A" w:rsidRDefault="00E46D25" w:rsidP="00E46D25">
      <w:pPr>
        <w:ind w:firstLine="709"/>
        <w:jc w:val="both"/>
        <w:rPr>
          <w:strike/>
          <w:color w:val="000000" w:themeColor="text1"/>
        </w:rPr>
      </w:pPr>
      <w:r w:rsidRPr="0049089A">
        <w:t xml:space="preserve">7. Po reorganizavimo veiksianti biudžetinė įstaiga – Klaipėdos miesto savivaldybės BĮ Klaipėdos lopšelis-darželis </w:t>
      </w:r>
      <w:r w:rsidRPr="0049089A">
        <w:rPr>
          <w:color w:val="000000" w:themeColor="text1"/>
        </w:rPr>
        <w:t xml:space="preserve">„Čiauškutė“ </w:t>
      </w:r>
      <w:r w:rsidRPr="0049089A">
        <w:t>(Baltijos pr. 55, LT-94125 Klaipėda, juridinio asmens kodas – 190433792), perims visas reorganizuojamos BĮ Klaipėdos lopšelio-darželio „</w:t>
      </w:r>
      <w:proofErr w:type="spellStart"/>
      <w:r w:rsidRPr="0049089A">
        <w:t>Šermukšnėlė</w:t>
      </w:r>
      <w:proofErr w:type="spellEnd"/>
      <w:r w:rsidRPr="0049089A">
        <w:t xml:space="preserve">“ teises ir pareigas. </w:t>
      </w:r>
    </w:p>
    <w:p w:rsidR="00E46D25" w:rsidRPr="0049089A" w:rsidRDefault="00E46D25" w:rsidP="00E46D25">
      <w:pPr>
        <w:ind w:firstLine="709"/>
        <w:jc w:val="both"/>
      </w:pPr>
      <w:r w:rsidRPr="0049089A">
        <w:rPr>
          <w:color w:val="000000"/>
        </w:rPr>
        <w:t xml:space="preserve">8. Data, nuo kurios veiklą baigiančios BĮ </w:t>
      </w:r>
      <w:r w:rsidRPr="0049089A">
        <w:t>Klaipėdos lopšelio-darželio „</w:t>
      </w:r>
      <w:proofErr w:type="spellStart"/>
      <w:r w:rsidRPr="0049089A">
        <w:t>Šermukšnėlė</w:t>
      </w:r>
      <w:proofErr w:type="spellEnd"/>
      <w:r w:rsidRPr="0049089A">
        <w:t>“ t</w:t>
      </w:r>
      <w:r w:rsidRPr="0049089A">
        <w:rPr>
          <w:color w:val="000000"/>
        </w:rPr>
        <w:t xml:space="preserve">eisės ir pareigos pereina po reorganizavimo veiksiančiai </w:t>
      </w:r>
      <w:r w:rsidRPr="0049089A">
        <w:rPr>
          <w:bCs/>
        </w:rPr>
        <w:t xml:space="preserve">BĮ </w:t>
      </w:r>
      <w:r w:rsidRPr="0049089A">
        <w:t xml:space="preserve">Klaipėdos lopšeliui-darželiui </w:t>
      </w:r>
      <w:r w:rsidRPr="0049089A">
        <w:rPr>
          <w:color w:val="000000" w:themeColor="text1"/>
        </w:rPr>
        <w:t xml:space="preserve">„Čiauškutė“ </w:t>
      </w:r>
      <w:r w:rsidRPr="0049089A">
        <w:rPr>
          <w:color w:val="000000"/>
        </w:rPr>
        <w:t>– 2021 m. rugpjūčio 31 d., kai</w:t>
      </w:r>
      <w:r w:rsidRPr="0049089A">
        <w:rPr>
          <w:color w:val="FF0000"/>
        </w:rPr>
        <w:t xml:space="preserve"> </w:t>
      </w:r>
      <w:r w:rsidRPr="0049089A">
        <w:rPr>
          <w:color w:val="000000"/>
        </w:rPr>
        <w:t>Juridinių asmenų registre įregistruojami po reorganizavimo veiksiančios įstaigos naujos redakcijos nuostatai ir Juridinių asmenų registre išregistruojama p</w:t>
      </w:r>
      <w:r w:rsidRPr="0049089A">
        <w:t xml:space="preserve">o reorganizavimo pasibaigianti biudžetinė įstaiga </w:t>
      </w:r>
      <w:r w:rsidRPr="0049089A">
        <w:rPr>
          <w:bCs/>
        </w:rPr>
        <w:t>–</w:t>
      </w:r>
      <w:r w:rsidRPr="0049089A">
        <w:rPr>
          <w:b/>
          <w:bCs/>
        </w:rPr>
        <w:t xml:space="preserve"> </w:t>
      </w:r>
      <w:r w:rsidRPr="0049089A">
        <w:t>Klaipėdos lopšelis-darželis „</w:t>
      </w:r>
      <w:proofErr w:type="spellStart"/>
      <w:r w:rsidRPr="0049089A">
        <w:t>Šermukšnėlė</w:t>
      </w:r>
      <w:proofErr w:type="spellEnd"/>
      <w:r w:rsidRPr="0049089A">
        <w:t>“ (Baltijos pr. 63, LT-94126 Klaipėda; juridinio asmens kodas – 190419839).</w:t>
      </w:r>
    </w:p>
    <w:p w:rsidR="00E46D25" w:rsidRPr="0049089A" w:rsidRDefault="00E46D25" w:rsidP="00E46D25">
      <w:pPr>
        <w:ind w:firstLine="709"/>
        <w:jc w:val="both"/>
      </w:pPr>
      <w:r w:rsidRPr="0049089A">
        <w:t>9. Po reorganizavimo veiksiančios biudžetinės įstaigos Klaipėdos lopšelis-darželis „Čiauškutė“ savininko teises ir pareigas įgyvendinanti institucija – Klaipėdos miesto savivaldybės taryba.</w:t>
      </w: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p>
    <w:p w:rsidR="00E46D25" w:rsidRPr="0049089A" w:rsidRDefault="00E46D25" w:rsidP="00E46D25">
      <w:pPr>
        <w:pStyle w:val="Pagrindinistekstas1"/>
        <w:tabs>
          <w:tab w:val="left" w:pos="0"/>
        </w:tabs>
        <w:ind w:firstLine="0"/>
        <w:jc w:val="center"/>
        <w:rPr>
          <w:rFonts w:ascii="Times New Roman" w:hAnsi="Times New Roman"/>
          <w:b/>
          <w:color w:val="000000"/>
          <w:sz w:val="24"/>
          <w:szCs w:val="24"/>
          <w:lang w:val="lt-LT"/>
        </w:rPr>
      </w:pPr>
      <w:r w:rsidRPr="0049089A">
        <w:rPr>
          <w:rFonts w:ascii="Times New Roman" w:hAnsi="Times New Roman"/>
          <w:b/>
          <w:color w:val="000000"/>
          <w:sz w:val="24"/>
          <w:szCs w:val="24"/>
          <w:lang w:val="lt-LT"/>
        </w:rPr>
        <w:t>IV SKYRIUS</w:t>
      </w:r>
    </w:p>
    <w:p w:rsidR="00E46D25" w:rsidRPr="0049089A" w:rsidRDefault="00E46D25" w:rsidP="00E46D25">
      <w:pPr>
        <w:pStyle w:val="Pagrindinistekstas1"/>
        <w:tabs>
          <w:tab w:val="left" w:pos="0"/>
        </w:tabs>
        <w:ind w:firstLine="0"/>
        <w:jc w:val="center"/>
        <w:rPr>
          <w:rFonts w:ascii="Times New Roman" w:hAnsi="Times New Roman"/>
          <w:b/>
          <w:sz w:val="24"/>
          <w:szCs w:val="24"/>
          <w:lang w:val="lt-LT"/>
        </w:rPr>
      </w:pPr>
      <w:r w:rsidRPr="0049089A">
        <w:rPr>
          <w:rFonts w:ascii="Times New Roman" w:hAnsi="Times New Roman"/>
          <w:b/>
          <w:sz w:val="24"/>
          <w:szCs w:val="24"/>
          <w:lang w:val="lt-LT"/>
        </w:rPr>
        <w:t>REORGANIZAVIMO TVARKA IR SĄLYGOS</w:t>
      </w:r>
    </w:p>
    <w:p w:rsidR="00E46D25" w:rsidRPr="0049089A" w:rsidRDefault="00E46D25" w:rsidP="00E46D25">
      <w:pPr>
        <w:pStyle w:val="Pagrindinistekstas1"/>
        <w:tabs>
          <w:tab w:val="left" w:pos="0"/>
        </w:tabs>
        <w:ind w:firstLine="851"/>
        <w:rPr>
          <w:rFonts w:ascii="Times New Roman" w:hAnsi="Times New Roman"/>
          <w:b/>
          <w:color w:val="000000"/>
          <w:sz w:val="24"/>
          <w:szCs w:val="24"/>
          <w:lang w:val="lt-LT"/>
        </w:rPr>
      </w:pPr>
    </w:p>
    <w:p w:rsidR="00E46D25" w:rsidRPr="0049089A" w:rsidRDefault="00E46D25" w:rsidP="00E46D25">
      <w:pPr>
        <w:pStyle w:val="Pagrindinistekstas1"/>
        <w:tabs>
          <w:tab w:val="left" w:pos="0"/>
        </w:tabs>
        <w:ind w:firstLine="709"/>
        <w:rPr>
          <w:rFonts w:ascii="Times New Roman" w:hAnsi="Times New Roman"/>
          <w:b/>
          <w:color w:val="000000"/>
          <w:sz w:val="24"/>
          <w:szCs w:val="24"/>
          <w:lang w:val="lt-LT"/>
        </w:rPr>
      </w:pPr>
      <w:r w:rsidRPr="0049089A">
        <w:rPr>
          <w:rFonts w:ascii="Times New Roman" w:hAnsi="Times New Roman"/>
          <w:sz w:val="24"/>
          <w:szCs w:val="24"/>
          <w:lang w:val="lt-LT"/>
        </w:rPr>
        <w:t>10. Iki reorganizavimo lopšelyje-darželyje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xml:space="preserve">“ (2021-01-01 duomenimis): </w:t>
      </w:r>
    </w:p>
    <w:p w:rsidR="00E46D25" w:rsidRPr="0049089A" w:rsidRDefault="00E46D25" w:rsidP="00E46D25">
      <w:pPr>
        <w:pStyle w:val="Pagrindinistekstas1"/>
        <w:tabs>
          <w:tab w:val="left" w:pos="993"/>
        </w:tabs>
        <w:ind w:firstLine="709"/>
        <w:rPr>
          <w:rFonts w:ascii="Times New Roman" w:hAnsi="Times New Roman"/>
          <w:sz w:val="24"/>
          <w:szCs w:val="24"/>
          <w:lang w:val="lt-LT"/>
        </w:rPr>
      </w:pPr>
      <w:r w:rsidRPr="0049089A">
        <w:rPr>
          <w:rFonts w:ascii="Times New Roman" w:hAnsi="Times New Roman"/>
          <w:sz w:val="24"/>
          <w:szCs w:val="24"/>
          <w:lang w:val="lt-LT"/>
        </w:rPr>
        <w:t>10.1. buvo ugdomi 85 vaikai (2020-09-01 jų buvo 87 );</w:t>
      </w:r>
    </w:p>
    <w:p w:rsidR="00E46D25" w:rsidRPr="0049089A" w:rsidRDefault="00E46D25" w:rsidP="00E46D25">
      <w:pPr>
        <w:pStyle w:val="Pagrindinistekstas1"/>
        <w:tabs>
          <w:tab w:val="left" w:pos="993"/>
        </w:tabs>
        <w:ind w:firstLine="709"/>
        <w:rPr>
          <w:rFonts w:ascii="Times New Roman" w:hAnsi="Times New Roman"/>
          <w:color w:val="000000" w:themeColor="text1"/>
          <w:sz w:val="24"/>
          <w:szCs w:val="24"/>
          <w:lang w:val="lt-LT"/>
        </w:rPr>
      </w:pPr>
      <w:r w:rsidRPr="0049089A">
        <w:rPr>
          <w:rFonts w:ascii="Times New Roman" w:hAnsi="Times New Roman"/>
          <w:sz w:val="24"/>
          <w:szCs w:val="24"/>
          <w:lang w:val="lt-LT"/>
        </w:rPr>
        <w:t xml:space="preserve">10.2. dirbo 39 darbuotojai (17 pedagoginių ir 22 nepedagoginiai), iš jų 35 pagrindinėje (15 pedagoginių, 20 nepedagoginių), 4 nepagrindinėje (2 pedagoginiai, 2 nepedagoginiai) darbovietėje. Buvo 9 pensinio amžiaus darbuotojai (4 pedagoginiai, 5 nepedagoginiai). </w:t>
      </w:r>
      <w:r w:rsidRPr="0049089A">
        <w:rPr>
          <w:rFonts w:ascii="Times New Roman" w:hAnsi="Times New Roman"/>
          <w:color w:val="1F497D" w:themeColor="text2"/>
          <w:sz w:val="24"/>
          <w:szCs w:val="24"/>
          <w:lang w:val="lt-LT"/>
        </w:rPr>
        <w:t>1</w:t>
      </w:r>
      <w:r w:rsidRPr="0049089A">
        <w:rPr>
          <w:rFonts w:ascii="Times New Roman" w:hAnsi="Times New Roman"/>
          <w:b/>
          <w:color w:val="1F497D" w:themeColor="text2"/>
          <w:sz w:val="24"/>
          <w:szCs w:val="24"/>
          <w:lang w:val="lt-LT"/>
        </w:rPr>
        <w:t xml:space="preserve"> </w:t>
      </w:r>
      <w:r w:rsidRPr="0049089A">
        <w:rPr>
          <w:rFonts w:ascii="Times New Roman" w:hAnsi="Times New Roman"/>
          <w:color w:val="000000" w:themeColor="text1"/>
          <w:sz w:val="24"/>
          <w:szCs w:val="24"/>
          <w:lang w:val="lt-LT"/>
        </w:rPr>
        <w:t>darbuotojui pensinis amžius sueis 2021 m. rugsėjo mėnesį. 1 darbuotojas yra vaiko priežiūros atostogose (iki 2022 m. rugpjūčio mėn.);</w:t>
      </w:r>
    </w:p>
    <w:p w:rsidR="00E46D25" w:rsidRPr="0049089A" w:rsidRDefault="00E46D25" w:rsidP="00E46D25">
      <w:pPr>
        <w:pStyle w:val="Pagrindinistekstas1"/>
        <w:tabs>
          <w:tab w:val="left" w:pos="993"/>
        </w:tabs>
        <w:ind w:firstLine="709"/>
        <w:rPr>
          <w:rFonts w:ascii="Times New Roman" w:hAnsi="Times New Roman"/>
          <w:color w:val="000000" w:themeColor="text1"/>
          <w:sz w:val="24"/>
          <w:szCs w:val="24"/>
          <w:lang w:val="lt-LT"/>
        </w:rPr>
      </w:pPr>
      <w:r w:rsidRPr="0049089A">
        <w:rPr>
          <w:rFonts w:ascii="Times New Roman" w:hAnsi="Times New Roman"/>
          <w:color w:val="000000" w:themeColor="text1"/>
          <w:sz w:val="24"/>
          <w:szCs w:val="24"/>
          <w:lang w:val="lt-LT"/>
        </w:rPr>
        <w:t>10.3. patvirtintas etatų normatyvas: 14,82 pedagoginių ir 19,83 nepedagoginių etatų.</w:t>
      </w:r>
    </w:p>
    <w:p w:rsidR="00E46D25" w:rsidRPr="0049089A" w:rsidRDefault="00E46D25" w:rsidP="00E46D25">
      <w:pPr>
        <w:pStyle w:val="Pagrindinistekstas1"/>
        <w:tabs>
          <w:tab w:val="left" w:pos="993"/>
        </w:tabs>
        <w:ind w:firstLine="709"/>
        <w:rPr>
          <w:rFonts w:ascii="Times New Roman" w:hAnsi="Times New Roman"/>
          <w:sz w:val="24"/>
          <w:szCs w:val="24"/>
          <w:lang w:val="lt-LT"/>
        </w:rPr>
      </w:pPr>
      <w:r w:rsidRPr="0049089A">
        <w:rPr>
          <w:rFonts w:ascii="Times New Roman" w:hAnsi="Times New Roman"/>
          <w:sz w:val="24"/>
          <w:szCs w:val="24"/>
          <w:lang w:val="lt-LT"/>
        </w:rPr>
        <w:t>10.4. Po reorganizavimo BĮ Klaipėdos lopšelis-darželis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kaip juridinis asmuo pasibaigia. Įstaigos teisės ir pareigos nuo 2021 m. rugpjūčio 31 d. pereina po reorganizavimo veiksiančiai BĮ Klaipėdos lopšeliui-darželiui „Čiauškutė“.</w:t>
      </w:r>
    </w:p>
    <w:p w:rsidR="00E46D25" w:rsidRPr="0049089A" w:rsidRDefault="00E46D25" w:rsidP="00E46D25">
      <w:pPr>
        <w:pStyle w:val="Pagrindinistekstas1"/>
        <w:tabs>
          <w:tab w:val="left" w:pos="993"/>
        </w:tabs>
        <w:ind w:firstLine="709"/>
        <w:rPr>
          <w:rFonts w:ascii="Times New Roman" w:hAnsi="Times New Roman"/>
          <w:sz w:val="24"/>
          <w:szCs w:val="24"/>
          <w:lang w:val="lt-LT"/>
        </w:rPr>
      </w:pPr>
      <w:r w:rsidRPr="0049089A">
        <w:rPr>
          <w:rFonts w:ascii="Times New Roman" w:hAnsi="Times New Roman"/>
          <w:sz w:val="24"/>
          <w:szCs w:val="24"/>
          <w:lang w:val="lt-LT"/>
        </w:rPr>
        <w:t>11.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w:t>
      </w:r>
    </w:p>
    <w:p w:rsidR="00E46D25" w:rsidRPr="0049089A" w:rsidRDefault="00E46D25" w:rsidP="00E46D25">
      <w:pPr>
        <w:pStyle w:val="Pagrindinistekstas1"/>
        <w:tabs>
          <w:tab w:val="left" w:pos="993"/>
        </w:tabs>
        <w:ind w:firstLine="709"/>
        <w:rPr>
          <w:rFonts w:ascii="Times New Roman" w:hAnsi="Times New Roman"/>
          <w:sz w:val="24"/>
          <w:szCs w:val="24"/>
          <w:lang w:val="lt-LT"/>
        </w:rPr>
      </w:pPr>
      <w:r w:rsidRPr="0049089A">
        <w:rPr>
          <w:rFonts w:ascii="Times New Roman" w:hAnsi="Times New Roman"/>
          <w:sz w:val="24"/>
          <w:szCs w:val="24"/>
          <w:lang w:val="lt-LT"/>
        </w:rPr>
        <w:t>11.1. 35 darbuotojų darbo santykiai nuo 2021 m. rugsėjo 1 d.</w:t>
      </w:r>
      <w:r w:rsidRPr="0049089A">
        <w:rPr>
          <w:rFonts w:ascii="Times New Roman" w:hAnsi="Times New Roman"/>
          <w:b/>
          <w:bCs/>
          <w:sz w:val="24"/>
          <w:szCs w:val="24"/>
          <w:lang w:val="lt-LT"/>
        </w:rPr>
        <w:t xml:space="preserve"> </w:t>
      </w:r>
      <w:r w:rsidRPr="0049089A">
        <w:rPr>
          <w:rFonts w:ascii="Times New Roman" w:hAnsi="Times New Roman"/>
          <w:sz w:val="24"/>
          <w:szCs w:val="24"/>
          <w:lang w:val="lt-LT"/>
        </w:rPr>
        <w:t xml:space="preserve">tęsiami </w:t>
      </w:r>
      <w:r w:rsidRPr="0049089A">
        <w:rPr>
          <w:rFonts w:ascii="Times New Roman" w:hAnsi="Times New Roman"/>
          <w:bCs/>
          <w:sz w:val="24"/>
          <w:szCs w:val="24"/>
          <w:lang w:val="lt-LT"/>
        </w:rPr>
        <w:t xml:space="preserve">Klaipėdos </w:t>
      </w:r>
      <w:r w:rsidRPr="0049089A">
        <w:rPr>
          <w:rFonts w:ascii="Times New Roman" w:hAnsi="Times New Roman"/>
          <w:bCs/>
          <w:color w:val="000000"/>
          <w:sz w:val="24"/>
          <w:szCs w:val="24"/>
          <w:lang w:val="lt-LT"/>
        </w:rPr>
        <w:t xml:space="preserve">lopšelyje-darželyje „Čiauškutė” </w:t>
      </w:r>
      <w:r w:rsidRPr="0049089A">
        <w:rPr>
          <w:rFonts w:ascii="Times New Roman" w:hAnsi="Times New Roman"/>
          <w:sz w:val="24"/>
          <w:szCs w:val="24"/>
          <w:lang w:val="lt-LT"/>
        </w:rPr>
        <w:t>Lietuvos Respublikos darbo kodekso nustatyta tvarka.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direktorius  ir BĮ Klaipėdos lopšelio-darželio „Čiauškutė“ direktorius sudaro susitarimą dėl darbuotojų perkėlimo;</w:t>
      </w:r>
    </w:p>
    <w:p w:rsidR="00E46D25" w:rsidRPr="0049089A" w:rsidRDefault="00E46D25" w:rsidP="00E46D25">
      <w:pPr>
        <w:pStyle w:val="Pagrindinistekstas1"/>
        <w:tabs>
          <w:tab w:val="left" w:pos="993"/>
        </w:tabs>
        <w:ind w:firstLine="709"/>
        <w:rPr>
          <w:rFonts w:ascii="Times New Roman" w:hAnsi="Times New Roman"/>
          <w:color w:val="000000" w:themeColor="text1"/>
          <w:sz w:val="24"/>
          <w:szCs w:val="24"/>
          <w:lang w:val="lt-LT"/>
        </w:rPr>
      </w:pPr>
      <w:r w:rsidRPr="0049089A">
        <w:rPr>
          <w:rFonts w:ascii="Times New Roman" w:hAnsi="Times New Roman"/>
          <w:sz w:val="24"/>
          <w:szCs w:val="24"/>
          <w:lang w:val="lt-LT"/>
        </w:rPr>
        <w:t>11.2. 4 nepedagoginiai darbuotojai (</w:t>
      </w:r>
      <w:r w:rsidRPr="0049089A">
        <w:rPr>
          <w:rFonts w:ascii="Times New Roman" w:hAnsi="Times New Roman"/>
          <w:color w:val="000000" w:themeColor="text1"/>
          <w:sz w:val="24"/>
          <w:szCs w:val="24"/>
          <w:lang w:val="lt-LT"/>
        </w:rPr>
        <w:t xml:space="preserve">raštinės administratorius – 0,25 et., specialistas – 0,25 et., darbininkas – 1,0 et., ūkio reikalų tvarkytojas – 1,0 et.) atleidžiami, sumokant išeitines išmokas, </w:t>
      </w:r>
      <w:r w:rsidRPr="0049089A">
        <w:rPr>
          <w:rFonts w:ascii="Times New Roman" w:hAnsi="Times New Roman"/>
          <w:color w:val="000000" w:themeColor="text1"/>
          <w:sz w:val="24"/>
          <w:szCs w:val="24"/>
          <w:lang w:val="lt-LT"/>
        </w:rPr>
        <w:lastRenderedPageBreak/>
        <w:t>raštinės administratoriaus pareigybė ( 0,5 et.) bus panaikinta, kai darbuotojas sugrįš iš vaiko priežiūros atostogų (2022 m. rugpjūčio mėn.); direktorius etatas (1,0 et.) nuo 2021 rugpjūčio 31 d. naikinamas.</w:t>
      </w:r>
    </w:p>
    <w:p w:rsidR="00E46D25" w:rsidRPr="0049089A" w:rsidRDefault="00E46D25" w:rsidP="00E46D25">
      <w:pPr>
        <w:pStyle w:val="Pagrindinistekstas1"/>
        <w:tabs>
          <w:tab w:val="left" w:pos="0"/>
        </w:tabs>
        <w:ind w:firstLine="709"/>
        <w:rPr>
          <w:rFonts w:ascii="Times New Roman" w:hAnsi="Times New Roman"/>
          <w:color w:val="000000" w:themeColor="text1"/>
          <w:sz w:val="24"/>
          <w:szCs w:val="24"/>
          <w:lang w:val="lt-LT"/>
        </w:rPr>
      </w:pP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12.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ir BĮ Klaipėdos lopšelio-darželio „Čiauškutė“ direktoriai apie darbo santykių, sąlygų pakeitimą ar nutraukimą raštu praneša darbuotojams Lietuvos Respublikos darbo kodekso nustatyta tvarka.</w:t>
      </w:r>
    </w:p>
    <w:p w:rsidR="00E46D25" w:rsidRPr="0049089A" w:rsidRDefault="00E46D25" w:rsidP="00E46D25">
      <w:pPr>
        <w:pStyle w:val="Pagrindinistekstas1"/>
        <w:tabs>
          <w:tab w:val="left" w:pos="0"/>
        </w:tabs>
        <w:ind w:firstLine="720"/>
        <w:outlineLvl w:val="0"/>
        <w:rPr>
          <w:rFonts w:ascii="Times New Roman" w:hAnsi="Times New Roman"/>
          <w:sz w:val="24"/>
          <w:szCs w:val="24"/>
          <w:lang w:val="lt-LT"/>
        </w:rPr>
      </w:pPr>
      <w:r w:rsidRPr="0049089A">
        <w:rPr>
          <w:rFonts w:ascii="Times New Roman" w:hAnsi="Times New Roman"/>
          <w:sz w:val="24"/>
          <w:szCs w:val="24"/>
          <w:lang w:val="lt-LT"/>
        </w:rPr>
        <w:t>13. Reorganizavimo laikotarpiu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ir BĮ Klaipėdos lopšelio-darželio „Čiauškutė“ vadovai neturi teisės, nesuderinę su Klaipėdos miesto savivaldybės administracija, priimti į darbą naujų darbuotojų.</w:t>
      </w: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14. Reorganizuotos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ilgalaikis ir trumpalaikis turtas perduodamas valdyti, naudoti ir disponuoti patikėjimo teise BĮ Klaipėdos lopšeliui-darželiui „Čiauškutė“.</w:t>
      </w:r>
    </w:p>
    <w:p w:rsidR="00E46D25" w:rsidRPr="0049089A" w:rsidRDefault="00E46D25" w:rsidP="00E46D25">
      <w:pPr>
        <w:pStyle w:val="Pagrindinistekstas1"/>
        <w:tabs>
          <w:tab w:val="left" w:pos="1134"/>
        </w:tabs>
        <w:ind w:firstLine="720"/>
        <w:outlineLvl w:val="0"/>
        <w:rPr>
          <w:rFonts w:ascii="Times New Roman" w:hAnsi="Times New Roman"/>
          <w:sz w:val="24"/>
          <w:szCs w:val="24"/>
          <w:lang w:val="lt-LT"/>
        </w:rPr>
      </w:pPr>
      <w:r w:rsidRPr="0049089A">
        <w:rPr>
          <w:rFonts w:ascii="Times New Roman" w:hAnsi="Times New Roman"/>
          <w:sz w:val="24"/>
          <w:szCs w:val="24"/>
          <w:lang w:val="lt-LT"/>
        </w:rPr>
        <w:t>15. Visus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finansinius įsipareigojimus nuo 2021 m. rugpjūčio 31 d. perima BĮ Klaipėdos lopšelis-darželis „Čiauškutė“.</w:t>
      </w:r>
    </w:p>
    <w:p w:rsidR="00E46D25" w:rsidRPr="0049089A" w:rsidRDefault="00E46D25" w:rsidP="00E46D25">
      <w:pPr>
        <w:pStyle w:val="Pagrindinistekstas1"/>
        <w:tabs>
          <w:tab w:val="left" w:pos="1134"/>
        </w:tabs>
        <w:ind w:firstLine="720"/>
        <w:rPr>
          <w:rFonts w:ascii="Times New Roman" w:hAnsi="Times New Roman"/>
          <w:sz w:val="24"/>
          <w:szCs w:val="24"/>
          <w:lang w:val="lt-LT"/>
        </w:rPr>
      </w:pPr>
      <w:r w:rsidRPr="0049089A">
        <w:rPr>
          <w:rFonts w:ascii="Times New Roman" w:hAnsi="Times New Roman"/>
          <w:sz w:val="24"/>
          <w:szCs w:val="24"/>
          <w:lang w:val="lt-LT"/>
        </w:rPr>
        <w:t>16.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lėšos, gautos kaip įstaigos pajamos už teikiamas paslaugas, ar jų likučiai pereina Klaipėdos lopšeliui-darželiui „Čiauškutė“.</w:t>
      </w:r>
    </w:p>
    <w:p w:rsidR="00E46D25" w:rsidRPr="0049089A" w:rsidRDefault="00E46D25" w:rsidP="00E46D25">
      <w:pPr>
        <w:pStyle w:val="Pagrindinistekstas1"/>
        <w:tabs>
          <w:tab w:val="left" w:pos="1134"/>
        </w:tabs>
        <w:ind w:firstLine="720"/>
        <w:rPr>
          <w:rFonts w:ascii="Times New Roman" w:hAnsi="Times New Roman"/>
          <w:sz w:val="24"/>
          <w:szCs w:val="24"/>
          <w:lang w:val="lt-LT"/>
        </w:rPr>
      </w:pPr>
      <w:r w:rsidRPr="0049089A">
        <w:rPr>
          <w:rFonts w:ascii="Times New Roman" w:hAnsi="Times New Roman"/>
          <w:sz w:val="24"/>
          <w:szCs w:val="24"/>
          <w:lang w:val="lt-LT"/>
        </w:rPr>
        <w:t>17.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dokumentai perduodami BĮ Klaipėdos lopšeliui-darželiui „Čiauškutė“ teisės aktų nustatyta tvarka.</w:t>
      </w:r>
    </w:p>
    <w:p w:rsidR="00E46D25" w:rsidRPr="0049089A" w:rsidRDefault="00E46D25" w:rsidP="00E46D25">
      <w:pPr>
        <w:pStyle w:val="Pagrindinistekstas1"/>
        <w:tabs>
          <w:tab w:val="left" w:pos="1134"/>
        </w:tabs>
        <w:ind w:firstLine="720"/>
        <w:rPr>
          <w:rFonts w:ascii="Times New Roman" w:hAnsi="Times New Roman"/>
          <w:sz w:val="24"/>
          <w:szCs w:val="24"/>
          <w:lang w:val="lt-LT"/>
        </w:rPr>
      </w:pPr>
      <w:r w:rsidRPr="0049089A">
        <w:rPr>
          <w:rFonts w:ascii="Times New Roman" w:hAnsi="Times New Roman"/>
          <w:sz w:val="24"/>
          <w:szCs w:val="24"/>
          <w:lang w:val="lt-LT"/>
        </w:rPr>
        <w:t>18. Reorganizuojamos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xml:space="preserve">“ direktorius sudaro įstaigos ilgalaikio ir trumpalaikio materialaus turto sąrašus, dokumentų sąrašus ir </w:t>
      </w:r>
      <w:r w:rsidRPr="0049089A">
        <w:rPr>
          <w:rFonts w:ascii="Times New Roman" w:hAnsi="Times New Roman"/>
          <w:color w:val="000000"/>
          <w:sz w:val="24"/>
          <w:szCs w:val="24"/>
          <w:lang w:val="lt-LT"/>
        </w:rPr>
        <w:t>ne vėliau kaip 2021 m. rugpjūčio 31 d.</w:t>
      </w:r>
      <w:r w:rsidRPr="0049089A">
        <w:rPr>
          <w:rFonts w:ascii="Times New Roman" w:hAnsi="Times New Roman"/>
          <w:sz w:val="24"/>
          <w:szCs w:val="24"/>
          <w:lang w:val="lt-LT"/>
        </w:rPr>
        <w:t xml:space="preserve"> teisės aktų nustatyta tvarka perduoda turtą ir dokumentus po reorganizacijos veiksiančiai BĮ Klaipėdos lopšeliui-darželiui „Čiauškutė“.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antspaudas ir spaudai, pasirašius turto ir dokumentų perdavimo ir priėmimo aktus, nustatyta tvarka sunaikinami. Visus BĮ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įsipareigojimus perima BĮ Klaipėdos lopšelis-darželis „Čiauškutė“.</w:t>
      </w:r>
    </w:p>
    <w:p w:rsidR="00E46D25" w:rsidRPr="0049089A" w:rsidRDefault="00E46D25" w:rsidP="00E46D25">
      <w:pPr>
        <w:pStyle w:val="Pagrindinistekstas1"/>
        <w:tabs>
          <w:tab w:val="left" w:pos="1134"/>
        </w:tabs>
        <w:ind w:firstLine="720"/>
        <w:rPr>
          <w:rFonts w:ascii="Times New Roman" w:hAnsi="Times New Roman"/>
          <w:sz w:val="24"/>
          <w:szCs w:val="24"/>
          <w:lang w:val="lt-LT"/>
        </w:rPr>
      </w:pPr>
      <w:r w:rsidRPr="0049089A">
        <w:rPr>
          <w:rFonts w:ascii="Times New Roman" w:hAnsi="Times New Roman"/>
          <w:sz w:val="24"/>
          <w:szCs w:val="24"/>
          <w:lang w:val="lt-LT"/>
        </w:rPr>
        <w:t>19. BĮ Klaipėdos lopšelis-darželis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iki 2021 m.</w:t>
      </w:r>
      <w:r w:rsidRPr="0049089A">
        <w:rPr>
          <w:rFonts w:ascii="Times New Roman" w:hAnsi="Times New Roman"/>
          <w:b/>
          <w:sz w:val="24"/>
          <w:szCs w:val="24"/>
          <w:lang w:val="lt-LT"/>
        </w:rPr>
        <w:t xml:space="preserve"> </w:t>
      </w:r>
      <w:r w:rsidRPr="0049089A">
        <w:rPr>
          <w:rFonts w:ascii="Times New Roman" w:hAnsi="Times New Roman"/>
          <w:sz w:val="24"/>
          <w:szCs w:val="24"/>
          <w:lang w:val="lt-LT"/>
        </w:rPr>
        <w:t>rugpjūčio 31 d. privalo:</w:t>
      </w: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19.1. užtikrinti nepertraukiamą įstaigos veiklą pagal galiojančius nuostatus;</w:t>
      </w:r>
    </w:p>
    <w:p w:rsidR="00E46D25" w:rsidRPr="0049089A" w:rsidRDefault="00E46D25" w:rsidP="00E46D25">
      <w:pPr>
        <w:pStyle w:val="Pagrindinistekstas1"/>
        <w:tabs>
          <w:tab w:val="left" w:pos="720"/>
        </w:tabs>
        <w:ind w:firstLine="720"/>
        <w:rPr>
          <w:rFonts w:ascii="Times New Roman" w:hAnsi="Times New Roman"/>
          <w:color w:val="000000" w:themeColor="text1"/>
          <w:sz w:val="24"/>
          <w:szCs w:val="24"/>
          <w:lang w:val="lt-LT"/>
        </w:rPr>
      </w:pPr>
      <w:r w:rsidRPr="0049089A">
        <w:rPr>
          <w:rFonts w:ascii="Times New Roman" w:hAnsi="Times New Roman"/>
          <w:sz w:val="24"/>
          <w:szCs w:val="24"/>
          <w:lang w:val="lt-LT"/>
        </w:rPr>
        <w:t>19.2. atsiskaityti su paslaugų teikėjais ir sudaryti tik tuos sandorius, kurie būtini įstaigos veiklai užtikrinti iki reorganizavimo pabaigos, o juos sudarant, informuoti kitas sandorių šalis apie reorganizavimą;</w:t>
      </w: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 xml:space="preserve">19.3. apie sprendimą dėl įstaigos reorganizavimo raštu pranešti </w:t>
      </w:r>
      <w:r w:rsidRPr="0049089A">
        <w:rPr>
          <w:rFonts w:ascii="Times New Roman" w:hAnsi="Times New Roman"/>
          <w:color w:val="000000" w:themeColor="text1"/>
          <w:sz w:val="24"/>
          <w:szCs w:val="24"/>
          <w:lang w:val="lt-LT"/>
        </w:rPr>
        <w:t>kiekvieno vaiko įstatyminiams atstovams</w:t>
      </w:r>
      <w:r w:rsidRPr="0049089A">
        <w:rPr>
          <w:rFonts w:ascii="Times New Roman" w:hAnsi="Times New Roman"/>
          <w:color w:val="FF0000"/>
          <w:sz w:val="24"/>
          <w:szCs w:val="24"/>
          <w:lang w:val="lt-LT"/>
        </w:rPr>
        <w:t xml:space="preserve"> </w:t>
      </w:r>
      <w:r w:rsidRPr="0049089A">
        <w:rPr>
          <w:rFonts w:ascii="Times New Roman" w:hAnsi="Times New Roman"/>
          <w:sz w:val="24"/>
          <w:szCs w:val="24"/>
          <w:lang w:val="lt-LT"/>
        </w:rPr>
        <w:t>ne vėliau kaip per vieną mėnesį nuo sprendimo priėmimo dienos.</w:t>
      </w:r>
    </w:p>
    <w:p w:rsidR="00E46D25" w:rsidRPr="0049089A" w:rsidRDefault="00E46D25" w:rsidP="00E46D25">
      <w:pPr>
        <w:pStyle w:val="Pagrindinistekstas1"/>
        <w:tabs>
          <w:tab w:val="left" w:pos="0"/>
        </w:tabs>
        <w:ind w:firstLine="0"/>
        <w:outlineLvl w:val="0"/>
        <w:rPr>
          <w:sz w:val="24"/>
          <w:szCs w:val="24"/>
          <w:lang w:val="lt-LT"/>
        </w:rPr>
      </w:pPr>
    </w:p>
    <w:p w:rsidR="00E46D25" w:rsidRPr="0049089A" w:rsidRDefault="00E46D25" w:rsidP="00E46D25">
      <w:pPr>
        <w:pStyle w:val="CentrBold"/>
        <w:tabs>
          <w:tab w:val="left" w:pos="720"/>
        </w:tabs>
        <w:outlineLvl w:val="0"/>
        <w:rPr>
          <w:rFonts w:ascii="Times New Roman" w:hAnsi="Times New Roman"/>
          <w:sz w:val="24"/>
          <w:szCs w:val="24"/>
          <w:lang w:val="lt-LT"/>
        </w:rPr>
      </w:pPr>
      <w:r w:rsidRPr="0049089A">
        <w:rPr>
          <w:rFonts w:ascii="Times New Roman" w:hAnsi="Times New Roman"/>
          <w:sz w:val="24"/>
          <w:szCs w:val="24"/>
          <w:lang w:val="lt-LT"/>
        </w:rPr>
        <w:t>V SKYRIUS</w:t>
      </w:r>
    </w:p>
    <w:p w:rsidR="00E46D25" w:rsidRPr="0049089A" w:rsidRDefault="00E46D25" w:rsidP="00E46D25">
      <w:pPr>
        <w:pStyle w:val="CentrBold"/>
        <w:tabs>
          <w:tab w:val="left" w:pos="720"/>
        </w:tabs>
        <w:outlineLvl w:val="0"/>
        <w:rPr>
          <w:rFonts w:ascii="Times New Roman" w:hAnsi="Times New Roman"/>
          <w:sz w:val="24"/>
          <w:szCs w:val="24"/>
          <w:lang w:val="lt-LT"/>
        </w:rPr>
      </w:pPr>
      <w:r w:rsidRPr="0049089A">
        <w:rPr>
          <w:rFonts w:ascii="Times New Roman" w:hAnsi="Times New Roman"/>
          <w:sz w:val="24"/>
          <w:szCs w:val="24"/>
          <w:lang w:val="lt-LT"/>
        </w:rPr>
        <w:t xml:space="preserve">BAIGIAMOSIOS NUOSTATOS </w:t>
      </w:r>
    </w:p>
    <w:p w:rsidR="00E46D25" w:rsidRPr="0049089A" w:rsidRDefault="00E46D25" w:rsidP="00E46D25">
      <w:pPr>
        <w:pStyle w:val="CentrBold"/>
        <w:tabs>
          <w:tab w:val="left" w:pos="720"/>
        </w:tabs>
        <w:outlineLvl w:val="0"/>
        <w:rPr>
          <w:rFonts w:ascii="Times New Roman" w:hAnsi="Times New Roman"/>
          <w:sz w:val="24"/>
          <w:szCs w:val="24"/>
          <w:lang w:val="lt-LT"/>
        </w:rPr>
      </w:pPr>
    </w:p>
    <w:p w:rsidR="00E46D25" w:rsidRPr="0049089A" w:rsidRDefault="00E46D25" w:rsidP="00E46D25">
      <w:pPr>
        <w:pStyle w:val="Betarp"/>
        <w:ind w:firstLine="709"/>
        <w:jc w:val="both"/>
      </w:pPr>
      <w:r w:rsidRPr="0049089A">
        <w:t>20. Reorganizavimas vykdomas iš reorganizuojamo juridinio asmens ir reorganizavime dalyvaujančio juridinio asmens patvirtintų biudžetinių asignavimų.</w:t>
      </w:r>
    </w:p>
    <w:p w:rsidR="00E46D25" w:rsidRPr="0049089A" w:rsidRDefault="00E46D25" w:rsidP="00E46D25">
      <w:pPr>
        <w:pStyle w:val="Betarp"/>
        <w:ind w:firstLine="709"/>
        <w:jc w:val="both"/>
      </w:pPr>
      <w:r w:rsidRPr="0049089A">
        <w:t>21. Vaikams, registruotiems Centralizuotoje vaikų priėmimo sistemoje į BĮ Klaipėdos lopšelį-darželį „</w:t>
      </w:r>
      <w:proofErr w:type="spellStart"/>
      <w:r w:rsidRPr="0049089A">
        <w:t>Šermukšnėlė</w:t>
      </w:r>
      <w:proofErr w:type="spellEnd"/>
      <w:r w:rsidRPr="0049089A">
        <w:t xml:space="preserve">“ iki 2021 m. rugpjūčio 31 d., iš naujo persiregistruoti į BĮ Klaipėdos lopšelį-darželį „Čiauškutė“ nereikia. </w:t>
      </w:r>
    </w:p>
    <w:p w:rsidR="00E46D25" w:rsidRPr="0049089A" w:rsidRDefault="00E46D25" w:rsidP="00E46D25">
      <w:pPr>
        <w:pStyle w:val="Pagrindinistekstas1"/>
        <w:tabs>
          <w:tab w:val="left" w:pos="720"/>
        </w:tabs>
        <w:ind w:firstLine="720"/>
        <w:rPr>
          <w:rFonts w:ascii="Times New Roman" w:hAnsi="Times New Roman"/>
          <w:sz w:val="24"/>
          <w:szCs w:val="24"/>
          <w:lang w:val="lt-LT"/>
        </w:rPr>
      </w:pPr>
      <w:r w:rsidRPr="0049089A">
        <w:rPr>
          <w:rFonts w:ascii="Times New Roman" w:hAnsi="Times New Roman"/>
          <w:sz w:val="24"/>
          <w:szCs w:val="24"/>
          <w:lang w:val="lt-LT"/>
        </w:rPr>
        <w:t>22. Aprašas skelbiamas Klaipėdos lopšelio-darželio „</w:t>
      </w:r>
      <w:proofErr w:type="spellStart"/>
      <w:r w:rsidRPr="0049089A">
        <w:rPr>
          <w:rFonts w:ascii="Times New Roman" w:hAnsi="Times New Roman"/>
          <w:sz w:val="24"/>
          <w:szCs w:val="24"/>
          <w:lang w:val="lt-LT"/>
        </w:rPr>
        <w:t>Šermukšnėlė</w:t>
      </w:r>
      <w:proofErr w:type="spellEnd"/>
      <w:r w:rsidRPr="0049089A">
        <w:rPr>
          <w:rFonts w:ascii="Times New Roman" w:hAnsi="Times New Roman"/>
          <w:sz w:val="24"/>
          <w:szCs w:val="24"/>
          <w:lang w:val="lt-LT"/>
        </w:rPr>
        <w:t>“, Klaipėdos lopšelio-darželio „Čiauškutė“ interneto svetainėse (www.klaipedossermuksnele.lt, www.ciauskute.lt), Klaipėdos miesto savivaldybės interneto svetainėje (www.klaipeda.lt) ir vieną kartą Klaipėdos miesto dienraštyje.</w:t>
      </w:r>
    </w:p>
    <w:p w:rsidR="00E46D25" w:rsidRPr="0049089A" w:rsidRDefault="00E46D25" w:rsidP="00E46D25">
      <w:pPr>
        <w:pStyle w:val="Pagrindinistekstas1"/>
        <w:tabs>
          <w:tab w:val="left" w:pos="720"/>
          <w:tab w:val="left" w:pos="7200"/>
        </w:tabs>
        <w:ind w:firstLine="0"/>
        <w:jc w:val="center"/>
        <w:rPr>
          <w:lang w:val="lt-LT"/>
        </w:rPr>
      </w:pPr>
      <w:r w:rsidRPr="0049089A">
        <w:rPr>
          <w:sz w:val="24"/>
          <w:szCs w:val="24"/>
          <w:lang w:val="lt-LT"/>
        </w:rPr>
        <w:t>___________________________</w:t>
      </w:r>
    </w:p>
    <w:p w:rsidR="00E46D25" w:rsidRPr="00F72A1E" w:rsidRDefault="00E46D25" w:rsidP="0006079E">
      <w:pPr>
        <w:jc w:val="center"/>
      </w:pPr>
    </w:p>
    <w:sectPr w:rsidR="00E46D25" w:rsidRPr="00F72A1E" w:rsidSect="00D57F27">
      <w:headerReference w:type="default" r:id="rId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6C61" w:rsidRDefault="00996C61" w:rsidP="00D57F27">
      <w:r>
        <w:separator/>
      </w:r>
    </w:p>
  </w:endnote>
  <w:endnote w:type="continuationSeparator" w:id="0">
    <w:p w:rsidR="00996C61" w:rsidRDefault="00996C61" w:rsidP="00D5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6C61" w:rsidRDefault="00996C61" w:rsidP="00D57F27">
      <w:r>
        <w:separator/>
      </w:r>
    </w:p>
  </w:footnote>
  <w:footnote w:type="continuationSeparator" w:id="0">
    <w:p w:rsidR="00996C61" w:rsidRDefault="00996C61" w:rsidP="00D5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835741"/>
      <w:docPartObj>
        <w:docPartGallery w:val="Page Numbers (Top of Page)"/>
        <w:docPartUnique/>
      </w:docPartObj>
    </w:sdtPr>
    <w:sdtEndPr/>
    <w:sdtContent>
      <w:p w:rsidR="00D57F27" w:rsidRDefault="00D57F27">
        <w:pPr>
          <w:pStyle w:val="Antrats"/>
          <w:jc w:val="center"/>
        </w:pPr>
        <w:r>
          <w:fldChar w:fldCharType="begin"/>
        </w:r>
        <w:r>
          <w:instrText>PAGE   \* MERGEFORMAT</w:instrText>
        </w:r>
        <w:r>
          <w:fldChar w:fldCharType="separate"/>
        </w:r>
        <w:r w:rsidR="0031152F">
          <w:rPr>
            <w:noProof/>
          </w:rPr>
          <w:t>3</w:t>
        </w:r>
        <w:r>
          <w:fldChar w:fldCharType="end"/>
        </w:r>
      </w:p>
    </w:sdtContent>
  </w:sdt>
  <w:p w:rsidR="00D57F27" w:rsidRDefault="00D57F2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6079E"/>
    <w:rsid w:val="002261A8"/>
    <w:rsid w:val="0031152F"/>
    <w:rsid w:val="00327459"/>
    <w:rsid w:val="004476DD"/>
    <w:rsid w:val="004832C8"/>
    <w:rsid w:val="004A14C5"/>
    <w:rsid w:val="00597EE8"/>
    <w:rsid w:val="005F495C"/>
    <w:rsid w:val="00832CC9"/>
    <w:rsid w:val="008354D5"/>
    <w:rsid w:val="008E6E82"/>
    <w:rsid w:val="00996C61"/>
    <w:rsid w:val="00AF7D08"/>
    <w:rsid w:val="00B750B6"/>
    <w:rsid w:val="00CA4D3B"/>
    <w:rsid w:val="00D42B72"/>
    <w:rsid w:val="00D57F27"/>
    <w:rsid w:val="00E33871"/>
    <w:rsid w:val="00E46D25"/>
    <w:rsid w:val="00E5518A"/>
    <w:rsid w:val="00E56A73"/>
    <w:rsid w:val="00EC21AD"/>
    <w:rsid w:val="00F72A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C146D0-9AE3-484E-97B6-37F654FF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57F27"/>
    <w:pPr>
      <w:tabs>
        <w:tab w:val="center" w:pos="4819"/>
        <w:tab w:val="right" w:pos="9638"/>
      </w:tabs>
    </w:pPr>
  </w:style>
  <w:style w:type="character" w:customStyle="1" w:styleId="AntratsDiagrama">
    <w:name w:val="Antraštės Diagrama"/>
    <w:basedOn w:val="Numatytasispastraiposriftas"/>
    <w:link w:val="Antrats"/>
    <w:uiPriority w:val="99"/>
    <w:rsid w:val="00D57F27"/>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D57F27"/>
    <w:pPr>
      <w:tabs>
        <w:tab w:val="center" w:pos="4819"/>
        <w:tab w:val="right" w:pos="9638"/>
      </w:tabs>
    </w:pPr>
  </w:style>
  <w:style w:type="character" w:customStyle="1" w:styleId="PoratDiagrama">
    <w:name w:val="Poraštė Diagrama"/>
    <w:basedOn w:val="Numatytasispastraiposriftas"/>
    <w:link w:val="Porat"/>
    <w:uiPriority w:val="99"/>
    <w:rsid w:val="00D57F27"/>
    <w:rPr>
      <w:rFonts w:ascii="Times New Roman" w:eastAsia="Times New Roman" w:hAnsi="Times New Roman" w:cs="Times New Roman"/>
      <w:sz w:val="24"/>
      <w:szCs w:val="24"/>
    </w:rPr>
  </w:style>
  <w:style w:type="paragraph" w:styleId="Betarp">
    <w:name w:val="No Spacing"/>
    <w:uiPriority w:val="1"/>
    <w:qFormat/>
    <w:rsid w:val="00E46D25"/>
    <w:pPr>
      <w:spacing w:after="0" w:line="240" w:lineRule="auto"/>
    </w:pPr>
    <w:rPr>
      <w:rFonts w:ascii="Times New Roman" w:eastAsia="Times New Roman" w:hAnsi="Times New Roman" w:cs="Times New Roman"/>
      <w:sz w:val="24"/>
      <w:szCs w:val="24"/>
      <w:lang w:eastAsia="lt-LT"/>
    </w:rPr>
  </w:style>
  <w:style w:type="paragraph" w:customStyle="1" w:styleId="Pagrindinistekstas1">
    <w:name w:val="Pagrindinis tekstas1"/>
    <w:rsid w:val="00E46D2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
    <w:name w:val="CentrBold"/>
    <w:rsid w:val="00E46D25"/>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69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6173</Words>
  <Characters>3520</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Vida Bubliauskienė</cp:lastModifiedBy>
  <cp:revision>2</cp:revision>
  <dcterms:created xsi:type="dcterms:W3CDTF">2021-05-07T09:46:00Z</dcterms:created>
  <dcterms:modified xsi:type="dcterms:W3CDTF">2021-05-07T09:46:00Z</dcterms:modified>
</cp:coreProperties>
</file>